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AFA" w14:textId="23D9C0C2" w:rsidR="00451B4F" w:rsidRDefault="006E4D71">
      <w:pPr>
        <w:spacing w:after="0" w:line="283" w:lineRule="auto"/>
        <w:ind w:firstLine="0"/>
        <w:jc w:val="center"/>
      </w:pPr>
      <w:r>
        <w:rPr>
          <w:b/>
        </w:rPr>
        <w:t xml:space="preserve">Правила рассмотрения жалоб и апелляций на решения по </w:t>
      </w:r>
      <w:r w:rsidR="006608C6">
        <w:rPr>
          <w:b/>
        </w:rPr>
        <w:t>результатам проведения</w:t>
      </w:r>
      <w:r>
        <w:rPr>
          <w:b/>
        </w:rPr>
        <w:t xml:space="preserve"> межлабораторных сличительных испытаний (МСИ) </w:t>
      </w:r>
    </w:p>
    <w:p w14:paraId="040C0CC7" w14:textId="77777777" w:rsidR="00451B4F" w:rsidRDefault="006E4D71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5D52ED9B" w14:textId="77777777" w:rsidR="00451B4F" w:rsidRDefault="006E4D71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14:paraId="51723FCE" w14:textId="77777777" w:rsidR="00451B4F" w:rsidRDefault="006E4D71">
      <w:pPr>
        <w:ind w:left="-15"/>
      </w:pPr>
      <w:r>
        <w:t xml:space="preserve">Претензии Заказчиков – участников МСИ подлежат анализу с целью установления их правомочности и устранения причин, их вызвавших.   </w:t>
      </w:r>
    </w:p>
    <w:p w14:paraId="27069C47" w14:textId="77777777" w:rsidR="00451B4F" w:rsidRDefault="006E4D71">
      <w:pPr>
        <w:ind w:left="-15"/>
      </w:pPr>
      <w:r>
        <w:t xml:space="preserve">Апелляцию (жалобу), поданную по результатам выполненных работ по МСИ, рассматривают как претензию, только в случае ее поступления в письменной форме. </w:t>
      </w:r>
    </w:p>
    <w:p w14:paraId="43A60C7C" w14:textId="286A5E40" w:rsidR="00451B4F" w:rsidRDefault="006E4D71">
      <w:pPr>
        <w:ind w:left="-15"/>
      </w:pPr>
      <w:r>
        <w:t xml:space="preserve">Все претензии (рекламации) подлежат регистрации в общем отделе </w:t>
      </w:r>
      <w:r w:rsidR="009C73A4">
        <w:t>УНИИМ — филиал</w:t>
      </w:r>
      <w:r w:rsidR="009C73A4">
        <w:t>а</w:t>
      </w:r>
      <w:r w:rsidR="009C73A4">
        <w:t xml:space="preserve"> ФГУП «ВНИИМ им. Д.И. Менделеева»</w:t>
      </w:r>
      <w:r>
        <w:t xml:space="preserve">, после чего их направляют для рассмотрения руководству провайдера МСИ. </w:t>
      </w:r>
    </w:p>
    <w:p w14:paraId="5439CFD5" w14:textId="13AE8BDA" w:rsidR="00451B4F" w:rsidRDefault="006E4D71">
      <w:pPr>
        <w:ind w:left="-15"/>
      </w:pPr>
      <w:r>
        <w:t xml:space="preserve">После регистрации претензии заместитель директора по качеству передает материалы по претензии в Комиссию по апелляциям, копию – в подразделение, к деятельности которого поступила претензия.  </w:t>
      </w:r>
    </w:p>
    <w:p w14:paraId="48E6EF9A" w14:textId="420A1196" w:rsidR="00451B4F" w:rsidRDefault="006E4D71">
      <w:pPr>
        <w:ind w:left="-15"/>
      </w:pPr>
      <w:r>
        <w:t xml:space="preserve">Руководитель подразделения осуществляет анализ поступившей претензии и подготовку материалов по рассмотрению претензии и планируемых действиях по ее устранению (или мотивированный отказ в принятии претензии) для рассмотрения на заседании Комиссии по апелляциям. </w:t>
      </w:r>
    </w:p>
    <w:p w14:paraId="5E82BCE3" w14:textId="77777777" w:rsidR="00451B4F" w:rsidRDefault="006E4D71">
      <w:pPr>
        <w:ind w:left="-15"/>
      </w:pPr>
      <w:r>
        <w:t xml:space="preserve">Ответ на претензию направляется подателю претензии (апелляции, жалобы) в течение 10 рабочих дней. </w:t>
      </w:r>
    </w:p>
    <w:p w14:paraId="5895376A" w14:textId="21BAACCA" w:rsidR="00451B4F" w:rsidRDefault="006E4D71">
      <w:pPr>
        <w:ind w:left="-15" w:firstLine="427"/>
      </w:pPr>
      <w:r>
        <w:t xml:space="preserve">Комиссия по апелляциям действует на основании Положения, утвержденного директором </w:t>
      </w:r>
      <w:r w:rsidR="009C73A4" w:rsidRPr="009C73A4">
        <w:t>УНИИМ — филиала ФГУП «ВНИИМ им. Д.И. Менделеева»</w:t>
      </w:r>
      <w:r>
        <w:t xml:space="preserve">. </w:t>
      </w:r>
    </w:p>
    <w:p w14:paraId="6F7BCD60" w14:textId="77777777" w:rsidR="00451B4F" w:rsidRDefault="006E4D71">
      <w:pPr>
        <w:tabs>
          <w:tab w:val="center" w:pos="1247"/>
          <w:tab w:val="center" w:pos="2989"/>
          <w:tab w:val="center" w:pos="4055"/>
          <w:tab w:val="center" w:pos="5228"/>
          <w:tab w:val="center" w:pos="6307"/>
          <w:tab w:val="center" w:pos="7250"/>
          <w:tab w:val="right" w:pos="9359"/>
        </w:tabs>
        <w:spacing w:after="18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</w:t>
      </w:r>
      <w:r>
        <w:tab/>
        <w:t xml:space="preserve">Комиссии </w:t>
      </w:r>
      <w:r>
        <w:tab/>
        <w:t xml:space="preserve">по </w:t>
      </w:r>
      <w:r>
        <w:tab/>
        <w:t xml:space="preserve">апелляциям </w:t>
      </w:r>
      <w:r>
        <w:tab/>
        <w:t xml:space="preserve">- </w:t>
      </w:r>
      <w:r>
        <w:tab/>
        <w:t xml:space="preserve">Толмачев </w:t>
      </w:r>
      <w:r>
        <w:tab/>
        <w:t xml:space="preserve">Владимир </w:t>
      </w:r>
    </w:p>
    <w:p w14:paraId="7B82BCFB" w14:textId="77777777" w:rsidR="00451B4F" w:rsidRDefault="006E4D71">
      <w:pPr>
        <w:spacing w:after="132" w:line="259" w:lineRule="auto"/>
        <w:ind w:left="-15" w:firstLine="0"/>
      </w:pPr>
      <w:r>
        <w:t xml:space="preserve">Валерьянович (тел. (343) 350-21-78; факс: (343) 217-48-58). </w:t>
      </w:r>
    </w:p>
    <w:p w14:paraId="6198D29B" w14:textId="77777777" w:rsidR="00451B4F" w:rsidRDefault="006E4D71">
      <w:pPr>
        <w:spacing w:after="0" w:line="259" w:lineRule="auto"/>
        <w:ind w:firstLine="0"/>
        <w:jc w:val="left"/>
      </w:pPr>
      <w:r>
        <w:t xml:space="preserve"> </w:t>
      </w:r>
    </w:p>
    <w:sectPr w:rsidR="00451B4F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4F"/>
    <w:rsid w:val="00451B4F"/>
    <w:rsid w:val="006608C6"/>
    <w:rsid w:val="006E4D71"/>
    <w:rsid w:val="009B5F00"/>
    <w:rsid w:val="009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03B6"/>
  <w15:docId w15:val="{945FA16C-D4EB-425E-9051-2399591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cp:lastModifiedBy>Найденко Владимир Николаевич</cp:lastModifiedBy>
  <cp:revision>3</cp:revision>
  <dcterms:created xsi:type="dcterms:W3CDTF">2016-12-13T10:37:00Z</dcterms:created>
  <dcterms:modified xsi:type="dcterms:W3CDTF">2022-05-30T05:56:00Z</dcterms:modified>
</cp:coreProperties>
</file>